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C7" w:rsidRDefault="00681FC7">
      <w:pPr>
        <w:pStyle w:val="ConsPlusTitle"/>
        <w:jc w:val="center"/>
      </w:pPr>
      <w:bookmarkStart w:id="0" w:name="_GoBack"/>
      <w:bookmarkEnd w:id="0"/>
      <w:r>
        <w:t>ПРАВИТЕЛЬСТВО РОССИЙСКОЙ ФЕДЕРАЦИИ</w:t>
      </w:r>
    </w:p>
    <w:p w:rsidR="00681FC7" w:rsidRDefault="00681FC7">
      <w:pPr>
        <w:pStyle w:val="ConsPlusTitle"/>
        <w:jc w:val="center"/>
      </w:pPr>
    </w:p>
    <w:p w:rsidR="00681FC7" w:rsidRDefault="00681FC7">
      <w:pPr>
        <w:pStyle w:val="ConsPlusTitle"/>
        <w:jc w:val="center"/>
      </w:pPr>
      <w:r>
        <w:t>ПОСТАНОВЛЕНИЕ</w:t>
      </w:r>
    </w:p>
    <w:p w:rsidR="00681FC7" w:rsidRDefault="00681FC7">
      <w:pPr>
        <w:pStyle w:val="ConsPlusTitle"/>
        <w:jc w:val="center"/>
      </w:pPr>
      <w:r>
        <w:t>от 10 марта 2022 г. N 336</w:t>
      </w:r>
    </w:p>
    <w:p w:rsidR="00681FC7" w:rsidRDefault="00681FC7">
      <w:pPr>
        <w:pStyle w:val="ConsPlusTitle"/>
        <w:jc w:val="center"/>
      </w:pPr>
    </w:p>
    <w:p w:rsidR="00681FC7" w:rsidRDefault="00681FC7">
      <w:pPr>
        <w:pStyle w:val="ConsPlusTitle"/>
        <w:jc w:val="center"/>
      </w:pPr>
      <w:r>
        <w:t>ОБ ОСОБЕННОСТЯХ</w:t>
      </w:r>
    </w:p>
    <w:p w:rsidR="00681FC7" w:rsidRDefault="00681FC7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681FC7" w:rsidRDefault="00681FC7">
      <w:pPr>
        <w:pStyle w:val="ConsPlusTitle"/>
        <w:jc w:val="center"/>
      </w:pPr>
      <w:r>
        <w:t>(НАДЗОРА), МУНИЦИПАЛЬНОГО КОНТРОЛЯ</w:t>
      </w:r>
    </w:p>
    <w:p w:rsidR="00681FC7" w:rsidRDefault="00681F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81F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FC7" w:rsidRDefault="00681F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FC7" w:rsidRDefault="00681F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1FC7" w:rsidRDefault="00681F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81FC7" w:rsidRDefault="00681F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5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81FC7" w:rsidRDefault="00681F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6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7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8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:rsidR="00681FC7" w:rsidRDefault="00681F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9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29.12.2022 </w:t>
            </w:r>
            <w:hyperlink r:id="rId10">
              <w:r>
                <w:rPr>
                  <w:color w:val="0000FF"/>
                </w:rPr>
                <w:t>N 2516</w:t>
              </w:r>
            </w:hyperlink>
            <w:r>
              <w:rPr>
                <w:color w:val="392C69"/>
              </w:rPr>
              <w:t xml:space="preserve">, от 04.02.2023 </w:t>
            </w:r>
            <w:hyperlink r:id="rId11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681FC7" w:rsidRDefault="00681F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12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FC7" w:rsidRDefault="00681FC7">
            <w:pPr>
              <w:pStyle w:val="ConsPlusNormal"/>
            </w:pPr>
          </w:p>
        </w:tc>
      </w:tr>
    </w:tbl>
    <w:p w:rsidR="00681FC7" w:rsidRDefault="00681FC7">
      <w:pPr>
        <w:pStyle w:val="ConsPlusNormal"/>
        <w:jc w:val="both"/>
      </w:pPr>
    </w:p>
    <w:p w:rsidR="00681FC7" w:rsidRDefault="00681FC7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</w:t>
      </w:r>
      <w:proofErr w:type="gramStart"/>
      <w:r>
        <w:t>за</w:t>
      </w:r>
      <w:proofErr w:type="gramEnd"/>
      <w:r>
        <w:t xml:space="preserve"> </w:t>
      </w:r>
      <w:proofErr w:type="gramStart"/>
      <w:r>
        <w:t xml:space="preserve">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полномочий), за исключением случаев, указанных в </w:t>
      </w:r>
      <w:hyperlink w:anchor="P18"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2</w:t>
        </w:r>
      </w:hyperlink>
      <w:r>
        <w:t xml:space="preserve"> настоящего постановления.</w:t>
      </w:r>
    </w:p>
    <w:p w:rsidR="00681FC7" w:rsidRDefault="00681FC7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681FC7" w:rsidRDefault="00681FC7">
      <w:pPr>
        <w:pStyle w:val="ConsPlusNormal"/>
        <w:spacing w:before="220"/>
        <w:ind w:firstLine="540"/>
        <w:jc w:val="both"/>
      </w:pPr>
      <w:bookmarkStart w:id="1" w:name="P18"/>
      <w:bookmarkEnd w:id="1"/>
      <w:r>
        <w:t>2. Допускается проведение запланированных на 2022 год плановых контрольных (надзорных) мероприятий: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>деятельность по организации общественного питания детей;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>деятельность по водоподготовке и водоснабжению;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lastRenderedPageBreak/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>
        <w:t>проводимых</w:t>
      </w:r>
      <w:proofErr w:type="gramEnd"/>
      <w:r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681FC7" w:rsidRDefault="00681FC7">
      <w:pPr>
        <w:pStyle w:val="ConsPlusNormal"/>
        <w:spacing w:before="220"/>
        <w:ind w:firstLine="540"/>
        <w:jc w:val="both"/>
      </w:pPr>
      <w:bookmarkStart w:id="2" w:name="P38"/>
      <w:bookmarkEnd w:id="2"/>
      <w:r>
        <w:t xml:space="preserve">3. Установить, что в 2022 - 2023 годах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</w:t>
      </w:r>
      <w:proofErr w:type="gramStart"/>
      <w:r>
        <w:t>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</w:t>
      </w:r>
      <w:proofErr w:type="gramEnd"/>
      <w:r>
        <w:t xml:space="preserve"> исключительно по следующим основаниям:</w:t>
      </w:r>
    </w:p>
    <w:p w:rsidR="00681FC7" w:rsidRDefault="00681FC7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18">
        <w:r>
          <w:rPr>
            <w:color w:val="0000FF"/>
          </w:rPr>
          <w:t>N 448</w:t>
        </w:r>
      </w:hyperlink>
      <w:r>
        <w:t xml:space="preserve">, от 29.12.2022 </w:t>
      </w:r>
      <w:hyperlink r:id="rId19">
        <w:r>
          <w:rPr>
            <w:color w:val="0000FF"/>
          </w:rPr>
          <w:t>N 2516</w:t>
        </w:r>
      </w:hyperlink>
      <w:r>
        <w:t>)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>при выявлении индикаторов риска нарушения обязательных требований;</w:t>
      </w:r>
    </w:p>
    <w:p w:rsidR="00681FC7" w:rsidRDefault="00681FC7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681FC7" w:rsidRDefault="00681FC7">
      <w:pPr>
        <w:pStyle w:val="ConsPlusNormal"/>
        <w:spacing w:before="220"/>
        <w:ind w:firstLine="540"/>
        <w:jc w:val="both"/>
      </w:pPr>
      <w:proofErr w:type="gramStart"/>
      <w:r>
        <w:lastRenderedPageBreak/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</w:t>
      </w:r>
      <w:proofErr w:type="gramEnd"/>
      <w:r>
        <w:t xml:space="preserve">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681FC7" w:rsidRDefault="00681FC7">
      <w:pPr>
        <w:pStyle w:val="ConsPlusNormal"/>
        <w:jc w:val="both"/>
      </w:pPr>
      <w:r>
        <w:t xml:space="preserve">(в ред. Постановлений Правительства РФ от 17.08.2022 </w:t>
      </w:r>
      <w:hyperlink r:id="rId21">
        <w:r>
          <w:rPr>
            <w:color w:val="0000FF"/>
          </w:rPr>
          <w:t>N 1431</w:t>
        </w:r>
      </w:hyperlink>
      <w:r>
        <w:t xml:space="preserve">, от 10.03.2023 </w:t>
      </w:r>
      <w:hyperlink r:id="rId22">
        <w:r>
          <w:rPr>
            <w:color w:val="0000FF"/>
          </w:rPr>
          <w:t>N 372</w:t>
        </w:r>
      </w:hyperlink>
      <w:r>
        <w:t>)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3">
        <w:r>
          <w:rPr>
            <w:color w:val="0000FF"/>
          </w:rPr>
          <w:t>Постановление</w:t>
        </w:r>
      </w:hyperlink>
      <w:r>
        <w:t xml:space="preserve"> Правительства РФ от 17.08.2022 N 1431;</w:t>
      </w:r>
    </w:p>
    <w:p w:rsidR="00681FC7" w:rsidRDefault="00681FC7">
      <w:pPr>
        <w:pStyle w:val="ConsPlusNormal"/>
        <w:spacing w:before="220"/>
        <w:ind w:firstLine="540"/>
        <w:jc w:val="both"/>
      </w:pPr>
      <w:proofErr w:type="gramStart"/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24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681FC7" w:rsidRDefault="00681FC7">
      <w:pPr>
        <w:pStyle w:val="ConsPlusNormal"/>
        <w:spacing w:before="220"/>
        <w:ind w:firstLine="540"/>
        <w:jc w:val="both"/>
      </w:pPr>
      <w:proofErr w:type="gramStart"/>
      <w: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</w:t>
      </w:r>
      <w:proofErr w:type="gramEnd"/>
      <w:r>
        <w:t xml:space="preserve">, </w:t>
      </w:r>
      <w:proofErr w:type="gramStart"/>
      <w:r>
        <w:t>связанных</w:t>
      </w:r>
      <w:proofErr w:type="gramEnd"/>
      <w:r>
        <w:t xml:space="preserve"> с полной или частичной невыплатой заработной платы свыше одного месяца;</w:t>
      </w:r>
    </w:p>
    <w:p w:rsidR="00681FC7" w:rsidRDefault="00681FC7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РФ от 10.11.2022 N 2036)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681FC7" w:rsidRDefault="00681FC7">
      <w:pPr>
        <w:pStyle w:val="ConsPlusNormal"/>
        <w:jc w:val="both"/>
      </w:pPr>
      <w:r>
        <w:t xml:space="preserve">(абзац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Правительства РФ от 04.02.2023 N 161)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>по истечении срока исполнения предписания об устранении выявленного нарушения обязательных требований, выданных после 1 марта 2023 г.;</w:t>
      </w:r>
    </w:p>
    <w:p w:rsidR="00681FC7" w:rsidRDefault="00681FC7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>по поручению Президента Российской Федерации;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681FC7" w:rsidRDefault="00681FC7">
      <w:pPr>
        <w:pStyle w:val="ConsPlusNormal"/>
        <w:spacing w:before="220"/>
        <w:ind w:firstLine="540"/>
        <w:jc w:val="both"/>
      </w:pPr>
      <w:proofErr w:type="gramStart"/>
      <w:r>
        <w:lastRenderedPageBreak/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681FC7" w:rsidRDefault="00681FC7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681FC7" w:rsidRDefault="00681FC7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 xml:space="preserve">внеплановые проверки, </w:t>
      </w:r>
      <w:proofErr w:type="gramStart"/>
      <w:r>
        <w:t>основания</w:t>
      </w:r>
      <w:proofErr w:type="gramEnd"/>
      <w:r>
        <w:t xml:space="preserve"> для проведения которых установлены </w:t>
      </w:r>
      <w:hyperlink r:id="rId30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681FC7" w:rsidRDefault="00681FC7">
      <w:pPr>
        <w:pStyle w:val="ConsPlusNormal"/>
        <w:jc w:val="both"/>
      </w:pPr>
      <w:r>
        <w:t xml:space="preserve">(абзац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 xml:space="preserve">в рамках регионального государственного лицензионного </w:t>
      </w:r>
      <w:proofErr w:type="gramStart"/>
      <w:r>
        <w:t>контроля за</w:t>
      </w:r>
      <w:proofErr w:type="gramEnd"/>
      <w: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681FC7" w:rsidRDefault="00681FC7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681FC7" w:rsidRDefault="00681FC7">
      <w:pPr>
        <w:pStyle w:val="ConsPlusNormal"/>
        <w:spacing w:before="220"/>
        <w:ind w:firstLine="540"/>
        <w:jc w:val="both"/>
      </w:pPr>
      <w:proofErr w:type="gramStart"/>
      <w:r>
        <w:t>внеплановые документарные проверки при поступлении в контрольный (надзорный) орган в области производства и оборота этилового спирта, алкогольной и спиртосодержащей продукции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этилового спирта, алкогольной и спиртосодержащей продукции, оборудования для их производства, не</w:t>
      </w:r>
      <w:proofErr w:type="gramEnd"/>
      <w:r>
        <w:t xml:space="preserve"> </w:t>
      </w:r>
      <w:proofErr w:type="gramStart"/>
      <w:r>
        <w:t>являющихся</w:t>
      </w:r>
      <w:proofErr w:type="gramEnd"/>
      <w:r>
        <w:t xml:space="preserve"> вещественными доказательствами по уголовному делу;</w:t>
      </w:r>
    </w:p>
    <w:p w:rsidR="00681FC7" w:rsidRDefault="00681FC7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РФ от 02.09.2022 N 1551)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34">
        <w:r>
          <w:rPr>
            <w:color w:val="0000FF"/>
          </w:rPr>
          <w:t>подпунктами 2</w:t>
        </w:r>
      </w:hyperlink>
      <w:r>
        <w:t xml:space="preserve">, </w:t>
      </w:r>
      <w:hyperlink r:id="rId35">
        <w:r>
          <w:rPr>
            <w:color w:val="0000FF"/>
          </w:rPr>
          <w:t>3</w:t>
        </w:r>
      </w:hyperlink>
      <w:r>
        <w:t xml:space="preserve">, </w:t>
      </w:r>
      <w:hyperlink r:id="rId36">
        <w:r>
          <w:rPr>
            <w:color w:val="0000FF"/>
          </w:rPr>
          <w:t>5</w:t>
        </w:r>
      </w:hyperlink>
      <w:r>
        <w:t xml:space="preserve"> и </w:t>
      </w:r>
      <w:hyperlink r:id="rId37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38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 xml:space="preserve">5.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</w:t>
      </w:r>
      <w:r>
        <w:lastRenderedPageBreak/>
        <w:t>вступления в силу настоящего постановления.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77">
        <w:r>
          <w:rPr>
            <w:color w:val="0000FF"/>
          </w:rPr>
          <w:t>пунктом 7</w:t>
        </w:r>
      </w:hyperlink>
      <w: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38">
        <w:r>
          <w:rPr>
            <w:color w:val="0000FF"/>
          </w:rPr>
          <w:t>пунктом 3</w:t>
        </w:r>
      </w:hyperlink>
      <w:r>
        <w:t xml:space="preserve"> настоящего постановления).</w:t>
      </w:r>
    </w:p>
    <w:p w:rsidR="00681FC7" w:rsidRDefault="00681FC7">
      <w:pPr>
        <w:pStyle w:val="ConsPlusNormal"/>
        <w:spacing w:before="220"/>
        <w:ind w:firstLine="540"/>
        <w:jc w:val="both"/>
      </w:pPr>
      <w:bookmarkStart w:id="3" w:name="P77"/>
      <w:bookmarkEnd w:id="3"/>
      <w:r>
        <w:t xml:space="preserve">7. </w:t>
      </w:r>
      <w:proofErr w:type="gramStart"/>
      <w: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</w:t>
      </w:r>
      <w:proofErr w:type="gramEnd"/>
      <w:r>
        <w:t xml:space="preserve"> соответствующих сведений.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 xml:space="preserve">Абзацы второй - третий утратили силу. - </w:t>
      </w:r>
      <w:hyperlink r:id="rId39">
        <w:r>
          <w:rPr>
            <w:color w:val="0000FF"/>
          </w:rPr>
          <w:t>Постановление</w:t>
        </w:r>
      </w:hyperlink>
      <w:r>
        <w:t xml:space="preserve"> Правительства РФ от 17.08.2022 N 1431.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 xml:space="preserve">7(1). Утратил силу. - </w:t>
      </w:r>
      <w:hyperlink r:id="rId40">
        <w:r>
          <w:rPr>
            <w:color w:val="0000FF"/>
          </w:rPr>
          <w:t>Постановление</w:t>
        </w:r>
      </w:hyperlink>
      <w:r>
        <w:t xml:space="preserve"> Правительства РФ от 10.03.2023 N 372.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>7(2). 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681FC7" w:rsidRDefault="00681FC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7(2)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681FC7" w:rsidRDefault="00681FC7">
      <w:pPr>
        <w:pStyle w:val="ConsPlusNormal"/>
        <w:spacing w:before="220"/>
        <w:ind w:firstLine="540"/>
        <w:jc w:val="both"/>
      </w:pPr>
      <w:bookmarkStart w:id="4" w:name="P82"/>
      <w:bookmarkEnd w:id="4"/>
      <w:r>
        <w:t xml:space="preserve">8. </w:t>
      </w:r>
      <w:proofErr w:type="gramStart"/>
      <w:r>
        <w:t xml:space="preserve">Срок исполнения предписаний, выданных в соответствии с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>
        <w:t xml:space="preserve"> со дня истечения срока его исполнения без ходатайства (заявления) контролируемого лица.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82">
        <w:r>
          <w:rPr>
            <w:color w:val="0000FF"/>
          </w:rPr>
          <w:t>абзаце первом</w:t>
        </w:r>
      </w:hyperlink>
      <w:r>
        <w:t xml:space="preserve"> настоящего пункта, которое рассматривается в течение 5 рабочих дней со дня его регистрации.</w:t>
      </w:r>
    </w:p>
    <w:p w:rsidR="00681FC7" w:rsidRDefault="00681F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81FC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FC7" w:rsidRDefault="00681F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FC7" w:rsidRDefault="00681F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1FC7" w:rsidRDefault="00681FC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81FC7" w:rsidRDefault="00681FC7">
            <w:pPr>
              <w:pStyle w:val="ConsPlusNormal"/>
              <w:jc w:val="both"/>
            </w:pPr>
            <w:r>
              <w:rPr>
                <w:color w:val="392C69"/>
              </w:rPr>
              <w:t xml:space="preserve">П. 8(1) </w:t>
            </w:r>
            <w:hyperlink r:id="rId4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15.05.2023 (Постановление Правительства РФ от 10.03.2023 N 372).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1FC7" w:rsidRDefault="00681FC7">
            <w:pPr>
              <w:pStyle w:val="ConsPlusNormal"/>
            </w:pPr>
          </w:p>
        </w:tc>
      </w:tr>
    </w:tbl>
    <w:p w:rsidR="00681FC7" w:rsidRDefault="00681FC7">
      <w:pPr>
        <w:pStyle w:val="ConsPlusNormal"/>
        <w:spacing w:before="280"/>
        <w:ind w:firstLine="540"/>
        <w:jc w:val="both"/>
      </w:pPr>
      <w:r>
        <w:t xml:space="preserve">8(1). </w:t>
      </w:r>
      <w:proofErr w:type="gramStart"/>
      <w:r>
        <w:t xml:space="preserve">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45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  <w:proofErr w:type="gramEnd"/>
    </w:p>
    <w:p w:rsidR="00681FC7" w:rsidRDefault="00681FC7">
      <w:pPr>
        <w:pStyle w:val="ConsPlusNormal"/>
        <w:spacing w:before="220"/>
        <w:ind w:firstLine="540"/>
        <w:jc w:val="both"/>
      </w:pPr>
      <w:r>
        <w:t xml:space="preserve">а) заявление должно содержать номер соответствующего объекта контроля в едином </w:t>
      </w:r>
      <w:r>
        <w:lastRenderedPageBreak/>
        <w:t>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>в) срок рассмотрения заявления не может превышать 5 рабочих дней со дня регистрации.</w:t>
      </w:r>
    </w:p>
    <w:p w:rsidR="00681FC7" w:rsidRDefault="00681FC7">
      <w:pPr>
        <w:pStyle w:val="ConsPlusNormal"/>
        <w:jc w:val="both"/>
      </w:pPr>
      <w:r>
        <w:t xml:space="preserve">(п. 8(1) </w:t>
      </w:r>
      <w:proofErr w:type="gramStart"/>
      <w:r>
        <w:t>введен</w:t>
      </w:r>
      <w:proofErr w:type="gramEnd"/>
      <w:r>
        <w:t xml:space="preserve">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 xml:space="preserve"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47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anchor="P102">
        <w:r>
          <w:rPr>
            <w:color w:val="0000FF"/>
          </w:rPr>
          <w:t>пунктом 11(2)</w:t>
        </w:r>
      </w:hyperlink>
      <w:r>
        <w:t xml:space="preserve"> настоящего постановления.</w:t>
      </w:r>
    </w:p>
    <w:p w:rsidR="00681FC7" w:rsidRDefault="00681FC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8(2) введен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</w:t>
      </w:r>
      <w:proofErr w:type="gramEnd"/>
      <w:r>
        <w:t xml:space="preserve"> </w:t>
      </w:r>
      <w:hyperlink r:id="rId49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(за исключением </w:t>
      </w:r>
      <w:proofErr w:type="gramStart"/>
      <w:r>
        <w:t>случаев необходимости применения меры обеспечения производства</w:t>
      </w:r>
      <w:proofErr w:type="gramEnd"/>
      <w:r>
        <w:t xml:space="preserve"> по делу об административном правонарушении в виде временного запрета деятельности).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 в соответствии с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  <w:r>
        <w:t xml:space="preserve">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681FC7" w:rsidRDefault="00681FC7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 xml:space="preserve">10(1). В рамках федерального государственного охотничьего контроля (надзора), государственного контроля (надзора)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</w:t>
      </w:r>
      <w:proofErr w:type="gramStart"/>
      <w:r>
        <w:t>целях</w:t>
      </w:r>
      <w:proofErr w:type="gramEnd"/>
      <w:r>
        <w:t xml:space="preserve">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53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681FC7" w:rsidRDefault="00681FC7">
      <w:pPr>
        <w:pStyle w:val="ConsPlusNormal"/>
        <w:jc w:val="both"/>
      </w:pPr>
      <w:r>
        <w:t xml:space="preserve">(п. 10(1) </w:t>
      </w:r>
      <w:proofErr w:type="gramStart"/>
      <w:r>
        <w:t>введен</w:t>
      </w:r>
      <w:proofErr w:type="gramEnd"/>
      <w:r>
        <w:t xml:space="preserve">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</w:t>
      </w:r>
      <w:r>
        <w:lastRenderedPageBreak/>
        <w:t>Правительства РФ от 17.08.2022 N 1431)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56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</w:t>
      </w:r>
      <w:proofErr w:type="gramEnd"/>
      <w:r>
        <w:t xml:space="preserve">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681FC7" w:rsidRDefault="00681FC7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57">
        <w:r>
          <w:rPr>
            <w:color w:val="0000FF"/>
          </w:rPr>
          <w:t>N 448</w:t>
        </w:r>
      </w:hyperlink>
      <w:r>
        <w:t xml:space="preserve">, от 17.08.2022 </w:t>
      </w:r>
      <w:hyperlink r:id="rId58">
        <w:r>
          <w:rPr>
            <w:color w:val="0000FF"/>
          </w:rPr>
          <w:t>N 1431</w:t>
        </w:r>
      </w:hyperlink>
      <w:r>
        <w:t>)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59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681FC7" w:rsidRDefault="00681FC7">
      <w:pPr>
        <w:pStyle w:val="ConsPlusNormal"/>
        <w:jc w:val="both"/>
      </w:pPr>
      <w:r>
        <w:t xml:space="preserve">(п. 11(1) </w:t>
      </w:r>
      <w:proofErr w:type="gramStart"/>
      <w:r>
        <w:t>введен</w:t>
      </w:r>
      <w:proofErr w:type="gramEnd"/>
      <w:r>
        <w:t xml:space="preserve">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681FC7" w:rsidRDefault="00681FC7">
      <w:pPr>
        <w:pStyle w:val="ConsPlusNormal"/>
        <w:spacing w:before="220"/>
        <w:ind w:firstLine="540"/>
        <w:jc w:val="both"/>
      </w:pPr>
      <w:bookmarkStart w:id="5" w:name="P102"/>
      <w:bookmarkEnd w:id="5"/>
      <w:r>
        <w:t xml:space="preserve">11(2). </w:t>
      </w:r>
      <w:proofErr w:type="gramStart"/>
      <w:r>
        <w:t xml:space="preserve">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61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</w:t>
      </w:r>
      <w:proofErr w:type="gramEnd"/>
      <w:r>
        <w:t xml:space="preserve"> </w:t>
      </w:r>
      <w:proofErr w:type="gramStart"/>
      <w: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</w:t>
      </w:r>
      <w:proofErr w:type="gramEnd"/>
      <w:r>
        <w:t xml:space="preserve"> предпринимателем.</w:t>
      </w:r>
    </w:p>
    <w:p w:rsidR="00681FC7" w:rsidRDefault="00681FC7">
      <w:pPr>
        <w:pStyle w:val="ConsPlusNormal"/>
        <w:jc w:val="both"/>
      </w:pPr>
      <w:r>
        <w:t xml:space="preserve">(п. 11(2) </w:t>
      </w:r>
      <w:proofErr w:type="gramStart"/>
      <w:r>
        <w:t>введен</w:t>
      </w:r>
      <w:proofErr w:type="gramEnd"/>
      <w:r>
        <w:t xml:space="preserve"> </w:t>
      </w:r>
      <w:hyperlink r:id="rId62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681FC7" w:rsidRDefault="00681FC7">
      <w:pPr>
        <w:pStyle w:val="ConsPlusNormal"/>
        <w:spacing w:before="220"/>
        <w:ind w:firstLine="540"/>
        <w:jc w:val="both"/>
      </w:pPr>
      <w:bookmarkStart w:id="6" w:name="P104"/>
      <w:bookmarkEnd w:id="6"/>
      <w:r>
        <w:t xml:space="preserve">11(3). Установить, что за исключением случаев, предусмотренных </w:t>
      </w:r>
      <w:hyperlink w:anchor="P110">
        <w:r>
          <w:rPr>
            <w:color w:val="0000FF"/>
          </w:rPr>
          <w:t>пунктом 11(4)</w:t>
        </w:r>
      </w:hyperlink>
      <w:r>
        <w:t xml:space="preserve"> настоящего постановления, до 2030 года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63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64">
        <w:r>
          <w:rPr>
            <w:color w:val="0000FF"/>
          </w:rPr>
          <w:t>законом</w:t>
        </w:r>
      </w:hyperlink>
      <w:r>
        <w:t xml:space="preserve"> "О защите прав юридических лиц и </w:t>
      </w:r>
      <w:proofErr w:type="gramStart"/>
      <w:r>
        <w:t>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</w:t>
      </w:r>
      <w:proofErr w:type="gramEnd"/>
      <w:r>
        <w:t xml:space="preserve"> полномочий, а также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отдельных государственных полномочий)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</w:t>
      </w:r>
      <w:r>
        <w:lastRenderedPageBreak/>
        <w:t>класса.</w:t>
      </w:r>
    </w:p>
    <w:p w:rsidR="00681FC7" w:rsidRDefault="00681FC7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65">
        <w:r>
          <w:rPr>
            <w:color w:val="0000FF"/>
          </w:rPr>
          <w:t>N 2516</w:t>
        </w:r>
      </w:hyperlink>
      <w:r>
        <w:t xml:space="preserve">, от 10.03.2023 </w:t>
      </w:r>
      <w:hyperlink r:id="rId66">
        <w:r>
          <w:rPr>
            <w:color w:val="0000FF"/>
          </w:rPr>
          <w:t>N 372</w:t>
        </w:r>
      </w:hyperlink>
      <w:r>
        <w:t>)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 xml:space="preserve">Ограничения, предусмотренные </w:t>
      </w:r>
      <w:hyperlink w:anchor="P104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67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 если в отношении таких видов государственного контроля (надзора) не применяется </w:t>
      </w:r>
      <w:proofErr w:type="gramStart"/>
      <w:r>
        <w:t>риск-ориентированный</w:t>
      </w:r>
      <w:proofErr w:type="gramEnd"/>
      <w:r>
        <w:t xml:space="preserve"> подход.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 xml:space="preserve">Контролируемое лицо вправе обратиться в контрольный (надзорный) орган с просьбой о проведении профилактического визита. В случае если такое обращение поступило не </w:t>
      </w:r>
      <w:proofErr w:type="gramStart"/>
      <w:r>
        <w:t>позднее</w:t>
      </w:r>
      <w:proofErr w:type="gramEnd"/>
      <w:r>
        <w:t xml:space="preserve"> чем за 2 месяца до даты начала проведения планового контрольного (надзорного) мероприятия, контрольный (надзорный) орган обеспечивает включение профилактического визита в программу профилактики рисков причинения вреда (ущерба) охраняемым законом ценностям. Такой профилактический визит проводится не </w:t>
      </w:r>
      <w:proofErr w:type="gramStart"/>
      <w:r>
        <w:t>позднее</w:t>
      </w:r>
      <w:proofErr w:type="gramEnd"/>
      <w:r>
        <w:t xml:space="preserve"> чем за один месяц до даты проведения планового контрольного (надзорного) мероприятия, при этом дата его проведения предварительно согласовывается с контролируемым лицом любым способом, обеспечивающим фиксирование такого согласования. В случае если профилактический визит проведен в течение 3 месяцев до даты проведения планового контрольного (надзорного) мероприятия, контрольный (надзорный) орган вправе принять решение об исключении планового контрольного (надзорного) мероприятия из плана плановых контрольных (надзорных) мероприятий.</w:t>
      </w:r>
    </w:p>
    <w:p w:rsidR="00681FC7" w:rsidRDefault="00681FC7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68">
        <w:r>
          <w:rPr>
            <w:color w:val="0000FF"/>
          </w:rPr>
          <w:t>N 2516</w:t>
        </w:r>
      </w:hyperlink>
      <w:r>
        <w:t xml:space="preserve">, от 10.03.2023 </w:t>
      </w:r>
      <w:hyperlink r:id="rId69">
        <w:r>
          <w:rPr>
            <w:color w:val="0000FF"/>
          </w:rPr>
          <w:t>N 372</w:t>
        </w:r>
      </w:hyperlink>
      <w:r>
        <w:t>)</w:t>
      </w:r>
    </w:p>
    <w:p w:rsidR="00681FC7" w:rsidRDefault="00681FC7">
      <w:pPr>
        <w:pStyle w:val="ConsPlusNormal"/>
        <w:jc w:val="both"/>
      </w:pPr>
      <w:r>
        <w:t xml:space="preserve">(п. 11(3) </w:t>
      </w:r>
      <w:proofErr w:type="gramStart"/>
      <w:r>
        <w:t>введен</w:t>
      </w:r>
      <w:proofErr w:type="gramEnd"/>
      <w:r>
        <w:t xml:space="preserve"> </w:t>
      </w:r>
      <w:hyperlink r:id="rId70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681FC7" w:rsidRDefault="00681FC7">
      <w:pPr>
        <w:pStyle w:val="ConsPlusNormal"/>
        <w:spacing w:before="220"/>
        <w:ind w:firstLine="540"/>
        <w:jc w:val="both"/>
      </w:pPr>
      <w:bookmarkStart w:id="7" w:name="P110"/>
      <w:bookmarkEnd w:id="7"/>
      <w:r>
        <w:t xml:space="preserve">11(4). </w:t>
      </w:r>
      <w:proofErr w:type="gramStart"/>
      <w:r>
        <w:t>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а в отношении таких учреждений может проводиться профилактический визит продолжительностью один день, не предусматривающий возможность отказа</w:t>
      </w:r>
      <w:proofErr w:type="gramEnd"/>
      <w:r>
        <w:t xml:space="preserve"> от его проведения.</w:t>
      </w:r>
    </w:p>
    <w:p w:rsidR="00681FC7" w:rsidRDefault="00681FC7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РФ от 10.03.2023 N 372)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 xml:space="preserve">В случае, указанном в </w:t>
      </w:r>
      <w:hyperlink w:anchor="P110">
        <w:r>
          <w:rPr>
            <w:color w:val="0000FF"/>
          </w:rPr>
          <w:t>абзаце первом</w:t>
        </w:r>
      </w:hyperlink>
      <w:r>
        <w:t xml:space="preserve"> настоящего пункта, профилактический визит </w:t>
      </w:r>
      <w:proofErr w:type="gramStart"/>
      <w:r>
        <w:t>проводится</w:t>
      </w:r>
      <w:proofErr w:type="gramEnd"/>
      <w:r>
        <w:t xml:space="preserve">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>Срок проведения профилактического визита может быть продлен на срок, необходимый для инструментального обследования, но не более 3 рабочих дней.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 xml:space="preserve">Срок проведения профилактического визита, установленный </w:t>
      </w:r>
      <w:hyperlink w:anchor="P110">
        <w:r>
          <w:rPr>
            <w:color w:val="0000FF"/>
          </w:rPr>
          <w:t>абзацем первым</w:t>
        </w:r>
      </w:hyperlink>
      <w:r>
        <w:t xml:space="preserve"> настоящего пункта,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 xml:space="preserve">Если по результатам такого профилактического визита выявлены нарушения обязательных требований, то контролируемому лицу или органу, осуществляющему функции и полномочия учредителя контролируемого лица, выдается предписание об устранении выявленных нарушений. В случае выдачи предписания об устранении выявленных нарушений контролируемому лицу копия указанного предписания направляется в орган, осуществляющий </w:t>
      </w:r>
      <w:r>
        <w:lastRenderedPageBreak/>
        <w:t>функции и полномочия учредителя контролируемого лица.</w:t>
      </w:r>
    </w:p>
    <w:p w:rsidR="00681FC7" w:rsidRDefault="00681FC7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принятия контрольным (надзорным) органом решения о проведении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профилактического визита, такое профилактическое мероприятие включается в программу профилактики рисков причинения вреда (ущерба) охраняемым законом ценностям в соответствии с </w:t>
      </w:r>
      <w:hyperlink r:id="rId72">
        <w:r>
          <w:rPr>
            <w:color w:val="0000FF"/>
          </w:rPr>
          <w:t>Правилами</w:t>
        </w:r>
      </w:hyperlink>
      <w:r>
        <w:t xml:space="preserve"> разработки и утверждения</w:t>
      </w:r>
      <w:proofErr w:type="gramEnd"/>
      <w: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681FC7" w:rsidRDefault="00681FC7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РФ от 10.03.2023 N 372)</w:t>
      </w:r>
    </w:p>
    <w:p w:rsidR="00681FC7" w:rsidRDefault="00681FC7">
      <w:pPr>
        <w:pStyle w:val="ConsPlusNormal"/>
        <w:jc w:val="both"/>
      </w:pPr>
      <w:r>
        <w:t xml:space="preserve">(п. 11(4) </w:t>
      </w:r>
      <w:proofErr w:type="gramStart"/>
      <w:r>
        <w:t>введен</w:t>
      </w:r>
      <w:proofErr w:type="gramEnd"/>
      <w:r>
        <w:t xml:space="preserve"> </w:t>
      </w:r>
      <w:hyperlink r:id="rId74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681FC7" w:rsidRDefault="00681FC7">
      <w:pPr>
        <w:pStyle w:val="ConsPlusNormal"/>
        <w:spacing w:before="220"/>
        <w:ind w:firstLine="540"/>
        <w:jc w:val="both"/>
      </w:pPr>
      <w:bookmarkStart w:id="8" w:name="P119"/>
      <w:bookmarkEnd w:id="8"/>
      <w:r>
        <w:t xml:space="preserve">11(5). Установить, что до 2030 года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75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Федерации",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>по поручению Президента Российской Федерации;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Федерации;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>Поручения Председателя Правительства Российской Федерации, заместителей Председателя Правительства Российской Федерации о проведении профилактического визита должны содержать следующие сведения: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>наименование вида контроля, в рамках которого должны быть проведены профилактические визиты;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>перечень контролируемых лиц, в отношении которых должны быть проведены профилактические визиты;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>период времени, в течение которого должны быть проведены профилактические визиты.</w:t>
      </w:r>
    </w:p>
    <w:p w:rsidR="00681FC7" w:rsidRDefault="00681FC7">
      <w:pPr>
        <w:pStyle w:val="ConsPlusNormal"/>
        <w:jc w:val="both"/>
      </w:pPr>
      <w:r>
        <w:t xml:space="preserve">(п. 11(5) </w:t>
      </w:r>
      <w:proofErr w:type="gramStart"/>
      <w:r>
        <w:t>введен</w:t>
      </w:r>
      <w:proofErr w:type="gramEnd"/>
      <w:r>
        <w:t xml:space="preserve"> </w:t>
      </w:r>
      <w:hyperlink r:id="rId76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 xml:space="preserve">11(6). В случае, указанном в </w:t>
      </w:r>
      <w:hyperlink w:anchor="P119">
        <w:r>
          <w:rPr>
            <w:color w:val="0000FF"/>
          </w:rPr>
          <w:t>пункте 11(5)</w:t>
        </w:r>
      </w:hyperlink>
      <w:r>
        <w:t xml:space="preserve"> настоящего постановления, профилактический визит </w:t>
      </w:r>
      <w:proofErr w:type="gramStart"/>
      <w:r>
        <w:t>проводится</w:t>
      </w:r>
      <w:proofErr w:type="gramEnd"/>
      <w:r>
        <w:t xml:space="preserve">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>Срок проведения профилактического визита составляет 1 рабочий день, но может быть продлен на срок, необходимый для инструментального обследования, но не более 4 рабочих дней.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 xml:space="preserve">Срок проведения профилактического визита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</w:t>
      </w:r>
      <w:r>
        <w:lastRenderedPageBreak/>
        <w:t>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>Если по результатам профилактического визита выявлены нарушения обязательных требований, то контролируемому лицу выдается предписание об устранении выявленных нарушений.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контролируемое лицо является государственным или муниципальным учреждением, то предписание об устранении выявленных нарушений выдается контролируемому лицу или органу, осуществляющему функции и полномочия учредителя контролируемого лица. В случае выдачи предписания об устранении выявленных нарушений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:rsidR="00681FC7" w:rsidRDefault="00681FC7">
      <w:pPr>
        <w:pStyle w:val="ConsPlusNormal"/>
        <w:jc w:val="both"/>
      </w:pPr>
      <w:r>
        <w:t xml:space="preserve">(п. 11(6) </w:t>
      </w:r>
      <w:proofErr w:type="gramStart"/>
      <w:r>
        <w:t>введен</w:t>
      </w:r>
      <w:proofErr w:type="gramEnd"/>
      <w:r>
        <w:t xml:space="preserve"> </w:t>
      </w:r>
      <w:hyperlink r:id="rId77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681FC7" w:rsidRDefault="00681FC7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681FC7" w:rsidRDefault="00681FC7">
      <w:pPr>
        <w:pStyle w:val="ConsPlusNormal"/>
        <w:jc w:val="both"/>
      </w:pPr>
    </w:p>
    <w:p w:rsidR="00681FC7" w:rsidRDefault="00681FC7">
      <w:pPr>
        <w:pStyle w:val="ConsPlusNormal"/>
        <w:jc w:val="right"/>
      </w:pPr>
      <w:r>
        <w:t>Председатель Правительства</w:t>
      </w:r>
    </w:p>
    <w:p w:rsidR="00681FC7" w:rsidRDefault="00681FC7">
      <w:pPr>
        <w:pStyle w:val="ConsPlusNormal"/>
        <w:jc w:val="right"/>
      </w:pPr>
      <w:r>
        <w:t>Российской Федерации</w:t>
      </w:r>
    </w:p>
    <w:p w:rsidR="00681FC7" w:rsidRDefault="00681FC7">
      <w:pPr>
        <w:pStyle w:val="ConsPlusNormal"/>
        <w:jc w:val="right"/>
      </w:pPr>
      <w:r>
        <w:t>М.МИШУСТИН</w:t>
      </w:r>
    </w:p>
    <w:p w:rsidR="00681FC7" w:rsidRDefault="00681FC7">
      <w:pPr>
        <w:pStyle w:val="ConsPlusNormal"/>
        <w:jc w:val="both"/>
      </w:pPr>
    </w:p>
    <w:p w:rsidR="00681FC7" w:rsidRDefault="00681FC7">
      <w:pPr>
        <w:pStyle w:val="ConsPlusNormal"/>
        <w:jc w:val="both"/>
      </w:pPr>
    </w:p>
    <w:p w:rsidR="00681FC7" w:rsidRDefault="00681F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42D1" w:rsidRDefault="007042D1"/>
    <w:sectPr w:rsidR="007042D1" w:rsidSect="00C21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C7"/>
    <w:rsid w:val="00681FC7"/>
    <w:rsid w:val="0070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F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81F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81F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F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81F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81F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0B884A658943AE74DC1BEAF828C7075ABEDCC3A649156DD8962D1CCD35CC97F4CA273884CFD2AE9797ECEAC295C3C60CFB3668EA970691BL5P7G" TargetMode="External"/><Relationship Id="rId18" Type="http://schemas.openxmlformats.org/officeDocument/2006/relationships/hyperlink" Target="consultantplus://offline/ref=D0B884A658943AE74DC1BEAF828C7075ABECC73B639A56DD8962D1CCD35CC97F4CA273884CFD2CED7C7ECEAC295C3C60CFB3668EA970691BL5P7G" TargetMode="External"/><Relationship Id="rId26" Type="http://schemas.openxmlformats.org/officeDocument/2006/relationships/hyperlink" Target="consultantplus://offline/ref=D0B884A658943AE74DC1BEAF828C7075ABECC73B669A56DD8962D1CCD35CC97F4CA273884CFD2CEF747ECEAC295C3C60CFB3668EA970691BL5P7G" TargetMode="External"/><Relationship Id="rId39" Type="http://schemas.openxmlformats.org/officeDocument/2006/relationships/hyperlink" Target="consultantplus://offline/ref=D0B884A658943AE74DC1BEAF828C7075ABEBCC3D649F56DD8962D1CCD35CC97F4CA273884CFD2DEB787ECEAC295C3C60CFB3668EA970691BL5P7G" TargetMode="External"/><Relationship Id="rId21" Type="http://schemas.openxmlformats.org/officeDocument/2006/relationships/hyperlink" Target="consultantplus://offline/ref=D0B884A658943AE74DC1BEAF828C7075ABEBCC3D649F56DD8962D1CCD35CC97F4CA273884CFD2DEB7C7ECEAC295C3C60CFB3668EA970691BL5P7G" TargetMode="External"/><Relationship Id="rId34" Type="http://schemas.openxmlformats.org/officeDocument/2006/relationships/hyperlink" Target="consultantplus://offline/ref=D0B884A658943AE74DC1BEAF828C7075ABECCA31659156DD8962D1CCD35CC97F4CA273884CFD2FE9757ECEAC295C3C60CFB3668EA970691BL5P7G" TargetMode="External"/><Relationship Id="rId42" Type="http://schemas.openxmlformats.org/officeDocument/2006/relationships/hyperlink" Target="consultantplus://offline/ref=D0B884A658943AE74DC1BEAF828C7075ABEDCC3A649156DD8962D1CCD35CC97F4CA273884CFD25E6747ECEAC295C3C60CFB3668EA970691BL5P7G" TargetMode="External"/><Relationship Id="rId47" Type="http://schemas.openxmlformats.org/officeDocument/2006/relationships/hyperlink" Target="consultantplus://offline/ref=D0B884A658943AE74DC1BEAF828C7075ABEBCC3D649D56DD8962D1CCD35CC97F4CA273884CFD2DE87E7ECEAC295C3C60CFB3668EA970691BL5P7G" TargetMode="External"/><Relationship Id="rId50" Type="http://schemas.openxmlformats.org/officeDocument/2006/relationships/hyperlink" Target="consultantplus://offline/ref=D0B884A658943AE74DC1BEAF828C7075ABEDCC3A649156DD8962D1CCD35CC97F4CA273884CFD28E77C7ECEAC295C3C60CFB3668EA970691BL5P7G" TargetMode="External"/><Relationship Id="rId55" Type="http://schemas.openxmlformats.org/officeDocument/2006/relationships/hyperlink" Target="consultantplus://offline/ref=D0B884A658943AE74DC1BEAF828C7075ABEBCC3D649F56DD8962D1CCD35CC97F4CA273884CFD2DEB747ECEAC295C3C60CFB3668EA970691BL5P7G" TargetMode="External"/><Relationship Id="rId63" Type="http://schemas.openxmlformats.org/officeDocument/2006/relationships/hyperlink" Target="consultantplus://offline/ref=D0B884A658943AE74DC1BEAF828C7075ABEDCC3A649156DD8962D1CCD35CC97F4CA273884CFD2AE9797ECEAC295C3C60CFB3668EA970691BL5P7G" TargetMode="External"/><Relationship Id="rId68" Type="http://schemas.openxmlformats.org/officeDocument/2006/relationships/hyperlink" Target="consultantplus://offline/ref=D0B884A658943AE74DC1BEAF828C7075ABECC83D609A56DD8962D1CCD35CC97F4CA273884CFD2CEE7B7ECEAC295C3C60CFB3668EA970691BL5P7G" TargetMode="External"/><Relationship Id="rId76" Type="http://schemas.openxmlformats.org/officeDocument/2006/relationships/hyperlink" Target="consultantplus://offline/ref=D0B884A658943AE74DC1BEAF828C7075ABEBCC3B6D9F56DD8962D1CCD35CC97F4CA273884CFD2BE67F7ECEAC295C3C60CFB3668EA970691BL5P7G" TargetMode="External"/><Relationship Id="rId7" Type="http://schemas.openxmlformats.org/officeDocument/2006/relationships/hyperlink" Target="consultantplus://offline/ref=D0B884A658943AE74DC1BEAF828C7075ABEDCB31639856DD8962D1CCD35CC97F4CA273884CFD2CEF787ECEAC295C3C60CFB3668EA970691BL5P7G" TargetMode="External"/><Relationship Id="rId71" Type="http://schemas.openxmlformats.org/officeDocument/2006/relationships/hyperlink" Target="consultantplus://offline/ref=D0B884A658943AE74DC1BEAF828C7075ABEBCC3B6D9F56DD8962D1CCD35CC97F4CA273884CFD2BE67D7ECEAC295C3C60CFB3668EA970691BL5P7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0B884A658943AE74DC1BEAF828C7075ABEDCC3A649156DD8962D1CCD35CC97F4CA273884CFD2BED757ECEAC295C3C60CFB3668EA970691BL5P7G" TargetMode="External"/><Relationship Id="rId29" Type="http://schemas.openxmlformats.org/officeDocument/2006/relationships/hyperlink" Target="consultantplus://offline/ref=D0B884A658943AE74DC1BEAF828C7075ABECC73B639A56DD8962D1CCD35CC97F4CA273884CFD2CED7B7ECEAC295C3C60CFB3668EA970691BL5P7G" TargetMode="External"/><Relationship Id="rId11" Type="http://schemas.openxmlformats.org/officeDocument/2006/relationships/hyperlink" Target="consultantplus://offline/ref=D0B884A658943AE74DC1BEAF828C7075ABECC73B669A56DD8962D1CCD35CC97F4CA273884CFD2CEF747ECEAC295C3C60CFB3668EA970691BL5P7G" TargetMode="External"/><Relationship Id="rId24" Type="http://schemas.openxmlformats.org/officeDocument/2006/relationships/hyperlink" Target="consultantplus://offline/ref=D0B884A658943AE74DC1BEAF828C7075ABEDCC3A649156DD8962D1CCD35CC97F4CA273884CFC2EEA797ECEAC295C3C60CFB3668EA970691BL5P7G" TargetMode="External"/><Relationship Id="rId32" Type="http://schemas.openxmlformats.org/officeDocument/2006/relationships/hyperlink" Target="consultantplus://offline/ref=D0B884A658943AE74DC1BEAF828C7075ABEBCC3D649F56DD8962D1CCD35CC97F4CA273884CFD2DEB7E7ECEAC295C3C60CFB3668EA970691BL5P7G" TargetMode="External"/><Relationship Id="rId37" Type="http://schemas.openxmlformats.org/officeDocument/2006/relationships/hyperlink" Target="consultantplus://offline/ref=D0B884A658943AE74DC1BEAF828C7075ABECCA31659156DD8962D1CCD35CC97F4CA2738D49FE27BB2C31CFF06D0F2F60CDB3648AB5L7P1G" TargetMode="External"/><Relationship Id="rId40" Type="http://schemas.openxmlformats.org/officeDocument/2006/relationships/hyperlink" Target="consultantplus://offline/ref=D0B884A658943AE74DC1BEAF828C7075ABEBCC3B6D9F56DD8962D1CCD35CC97F4CA273884CFD2BE8757ECEAC295C3C60CFB3668EA970691BL5P7G" TargetMode="External"/><Relationship Id="rId45" Type="http://schemas.openxmlformats.org/officeDocument/2006/relationships/hyperlink" Target="consultantplus://offline/ref=D0B884A658943AE74DC1BEAF828C7075ABEDCC3A649156DD8962D1CCD35CC97F4CA273884CFD28ED7F7ECEAC295C3C60CFB3668EA970691BL5P7G" TargetMode="External"/><Relationship Id="rId53" Type="http://schemas.openxmlformats.org/officeDocument/2006/relationships/hyperlink" Target="consultantplus://offline/ref=D0B884A658943AE74DC1BEAF828C7075ABEDCC3A649156DD8962D1CCD35CC97F4CA273884CFC2CEF7C7ECEAC295C3C60CFB3668EA970691BL5P7G" TargetMode="External"/><Relationship Id="rId58" Type="http://schemas.openxmlformats.org/officeDocument/2006/relationships/hyperlink" Target="consultantplus://offline/ref=D0B884A658943AE74DC1BEAF828C7075ABEBCC3D649F56DD8962D1CCD35CC97F4CA273884CFD2DEA7F7ECEAC295C3C60CFB3668EA970691BL5P7G" TargetMode="External"/><Relationship Id="rId66" Type="http://schemas.openxmlformats.org/officeDocument/2006/relationships/hyperlink" Target="consultantplus://offline/ref=D0B884A658943AE74DC1BEAF828C7075ABEBCC3B6D9F56DD8962D1CCD35CC97F4CA273884CFD2BE77A7ECEAC295C3C60CFB3668EA970691BL5P7G" TargetMode="External"/><Relationship Id="rId74" Type="http://schemas.openxmlformats.org/officeDocument/2006/relationships/hyperlink" Target="consultantplus://offline/ref=D0B884A658943AE74DC1BEAF828C7075ABEDC639619956DD8962D1CCD35CC97F4CA273884CFD2CEF747ECEAC295C3C60CFB3668EA970691BL5P7G" TargetMode="External"/><Relationship Id="rId79" Type="http://schemas.openxmlformats.org/officeDocument/2006/relationships/theme" Target="theme/theme1.xml"/><Relationship Id="rId5" Type="http://schemas.openxmlformats.org/officeDocument/2006/relationships/hyperlink" Target="consultantplus://offline/ref=D0B884A658943AE74DC1BEAF828C7075ABECC73B639A56DD8962D1CCD35CC97F4CA273884CFD2CEE757ECEAC295C3C60CFB3668EA970691BL5P7G" TargetMode="External"/><Relationship Id="rId61" Type="http://schemas.openxmlformats.org/officeDocument/2006/relationships/hyperlink" Target="consultantplus://offline/ref=D0B884A658943AE74DC1BEAF828C7075ABEDCC3A649156DD8962D1CCD35CC97F4CA273884CFC2DEB7C7ECEAC295C3C60CFB3668EA970691BL5P7G" TargetMode="External"/><Relationship Id="rId10" Type="http://schemas.openxmlformats.org/officeDocument/2006/relationships/hyperlink" Target="consultantplus://offline/ref=D0B884A658943AE74DC1BEAF828C7075ABECC83D609A56DD8962D1CCD35CC97F4CA273884CFD2CEF787ECEAC295C3C60CFB3668EA970691BL5P7G" TargetMode="External"/><Relationship Id="rId19" Type="http://schemas.openxmlformats.org/officeDocument/2006/relationships/hyperlink" Target="consultantplus://offline/ref=D0B884A658943AE74DC1BEAF828C7075ABECC83D609A56DD8962D1CCD35CC97F4CA273884CFD2CEE7C7ECEAC295C3C60CFB3668EA970691BL5P7G" TargetMode="External"/><Relationship Id="rId31" Type="http://schemas.openxmlformats.org/officeDocument/2006/relationships/hyperlink" Target="consultantplus://offline/ref=D0B884A658943AE74DC1BEAF828C7075ABECC73B639A56DD8962D1CCD35CC97F4CA273884CFD2CED7A7ECEAC295C3C60CFB3668EA970691BL5P7G" TargetMode="External"/><Relationship Id="rId44" Type="http://schemas.openxmlformats.org/officeDocument/2006/relationships/hyperlink" Target="consultantplus://offline/ref=D0B884A658943AE74DC1BEAF828C7075ABEBCC3B6D9F56DD8962D1CCD35CC97F4CA273884CFD2CEE797ECEAC295C3C60CFB3668EA970691BL5P7G" TargetMode="External"/><Relationship Id="rId52" Type="http://schemas.openxmlformats.org/officeDocument/2006/relationships/hyperlink" Target="consultantplus://offline/ref=D0B884A658943AE74DC1BEAF828C7075ABECC73B639A56DD8962D1CCD35CC97F4CA273884CFD2CED747ECEAC295C3C60CFB3668EA970691BL5P7G" TargetMode="External"/><Relationship Id="rId60" Type="http://schemas.openxmlformats.org/officeDocument/2006/relationships/hyperlink" Target="consultantplus://offline/ref=D0B884A658943AE74DC1BEAF828C7075ABECC73B639A56DD8962D1CCD35CC97F4CA273884CFD2CEC787ECEAC295C3C60CFB3668EA970691BL5P7G" TargetMode="External"/><Relationship Id="rId65" Type="http://schemas.openxmlformats.org/officeDocument/2006/relationships/hyperlink" Target="consultantplus://offline/ref=D0B884A658943AE74DC1BEAF828C7075ABECC83D609A56DD8962D1CCD35CC97F4CA273884CFD2CEE787ECEAC295C3C60CFB3668EA970691BL5P7G" TargetMode="External"/><Relationship Id="rId73" Type="http://schemas.openxmlformats.org/officeDocument/2006/relationships/hyperlink" Target="consultantplus://offline/ref=D0B884A658943AE74DC1BEAF828C7075ABEBCC3B6D9F56DD8962D1CCD35CC97F4CA273884CFD2BE67C7ECEAC295C3C60CFB3668EA970691BL5P7G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B884A658943AE74DC1BEAF828C7075ABECCF38669D56DD8962D1CCD35CC97F4CA273884CFD2CEF787ECEAC295C3C60CFB3668EA970691BL5P7G" TargetMode="External"/><Relationship Id="rId14" Type="http://schemas.openxmlformats.org/officeDocument/2006/relationships/hyperlink" Target="consultantplus://offline/ref=D0B884A658943AE74DC1BEAF828C7075ABECCE3F679E56DD8962D1CCD35CC97F4CA273884CFD2DEF7E7ECEAC295C3C60CFB3668EA970691BL5P7G" TargetMode="External"/><Relationship Id="rId22" Type="http://schemas.openxmlformats.org/officeDocument/2006/relationships/hyperlink" Target="consultantplus://offline/ref=D0B884A658943AE74DC1BEAF828C7075ABEBCC3B6D9F56DD8962D1CCD35CC97F4CA273884CFD2BE8787ECEAC295C3C60CFB3668EA970691BL5P7G" TargetMode="External"/><Relationship Id="rId27" Type="http://schemas.openxmlformats.org/officeDocument/2006/relationships/hyperlink" Target="consultantplus://offline/ref=D0B884A658943AE74DC1BEAF828C7075ABEBCC3B6D9F56DD8962D1CCD35CC97F4CA273884CFD2BE87B7ECEAC295C3C60CFB3668EA970691BL5P7G" TargetMode="External"/><Relationship Id="rId30" Type="http://schemas.openxmlformats.org/officeDocument/2006/relationships/hyperlink" Target="consultantplus://offline/ref=D0B884A658943AE74DC1BEAF828C7075ABECCE3F679E56DD8962D1CCD35CC97F4CA2738A4DFA27BB2C31CFF06D0F2F60CDB3648AB5L7P1G" TargetMode="External"/><Relationship Id="rId35" Type="http://schemas.openxmlformats.org/officeDocument/2006/relationships/hyperlink" Target="consultantplus://offline/ref=D0B884A658943AE74DC1BEAF828C7075ABECCA31659156DD8962D1CCD35CC97F4CA2738D48F927BB2C31CFF06D0F2F60CDB3648AB5L7P1G" TargetMode="External"/><Relationship Id="rId43" Type="http://schemas.openxmlformats.org/officeDocument/2006/relationships/hyperlink" Target="consultantplus://offline/ref=D0B884A658943AE74DC1BEAF828C7075ABECCE3F679E56DD8962D1CCD35CC97F4CA2738B4AFD27BB2C31CFF06D0F2F60CDB3648AB5L7P1G" TargetMode="External"/><Relationship Id="rId48" Type="http://schemas.openxmlformats.org/officeDocument/2006/relationships/hyperlink" Target="consultantplus://offline/ref=D0B884A658943AE74DC1BEAF828C7075ABEBCC3B6D9F56DD8962D1CCD35CC97F4CA273884CFD2BE7797ECEAC295C3C60CFB3668EA970691BL5P7G" TargetMode="External"/><Relationship Id="rId56" Type="http://schemas.openxmlformats.org/officeDocument/2006/relationships/hyperlink" Target="consultantplus://offline/ref=D0B884A658943AE74DC1BEAF828C7075ABEDCC3A649156DD8962D1CCD35CC97F4CA273884CFC2CEB7C7ECEAC295C3C60CFB3668EA970691BL5P7G" TargetMode="External"/><Relationship Id="rId64" Type="http://schemas.openxmlformats.org/officeDocument/2006/relationships/hyperlink" Target="consultantplus://offline/ref=D0B884A658943AE74DC1BEAF828C7075ABECCE3F679E56DD8962D1CCD35CC97F4CA273884CFD2DEF7E7ECEAC295C3C60CFB3668EA970691BL5P7G" TargetMode="External"/><Relationship Id="rId69" Type="http://schemas.openxmlformats.org/officeDocument/2006/relationships/hyperlink" Target="consultantplus://offline/ref=D0B884A658943AE74DC1BEAF828C7075ABEBCC3B6D9F56DD8962D1CCD35CC97F4CA273884CFD2BE7757ECEAC295C3C60CFB3668EA970691BL5P7G" TargetMode="External"/><Relationship Id="rId77" Type="http://schemas.openxmlformats.org/officeDocument/2006/relationships/hyperlink" Target="consultantplus://offline/ref=D0B884A658943AE74DC1BEAF828C7075ABEBCC3B6D9F56DD8962D1CCD35CC97F4CA273884CFD24EF7C7ECEAC295C3C60CFB3668EA970691BL5P7G" TargetMode="External"/><Relationship Id="rId8" Type="http://schemas.openxmlformats.org/officeDocument/2006/relationships/hyperlink" Target="consultantplus://offline/ref=D0B884A658943AE74DC1BEAF828C7075ABEDC639619956DD8962D1CCD35CC97F4CA273884CFD2CEF787ECEAC295C3C60CFB3668EA970691BL5P7G" TargetMode="External"/><Relationship Id="rId51" Type="http://schemas.openxmlformats.org/officeDocument/2006/relationships/hyperlink" Target="consultantplus://offline/ref=D0B884A658943AE74DC1BEAF828C7075ABECCE3F679E56DD8962D1CCD35CC97F4CA2738A44FE27BB2C31CFF06D0F2F60CDB3648AB5L7P1G" TargetMode="External"/><Relationship Id="rId72" Type="http://schemas.openxmlformats.org/officeDocument/2006/relationships/hyperlink" Target="consultantplus://offline/ref=D0B884A658943AE74DC1BEAF828C7075ACE7C63D6D9B56DD8962D1CCD35CC97F4CA273884CFD2CEE7C7ECEAC295C3C60CFB3668EA970691BL5P7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0B884A658943AE74DC1BEAF828C7075ABEBCC3B6D9F56DD8962D1CCD35CC97F4CA273884CFD2BE87E7ECEAC295C3C60CFB3668EA970691BL5P7G" TargetMode="External"/><Relationship Id="rId17" Type="http://schemas.openxmlformats.org/officeDocument/2006/relationships/hyperlink" Target="consultantplus://offline/ref=D0B884A658943AE74DC1BEAF828C7075ABECCE3F679E56DD8962D1CCD35CC97F4CA273884CFD2DED787ECEAC295C3C60CFB3668EA970691BL5P7G" TargetMode="External"/><Relationship Id="rId25" Type="http://schemas.openxmlformats.org/officeDocument/2006/relationships/hyperlink" Target="consultantplus://offline/ref=D0B884A658943AE74DC1BEAF828C7075ABECCF38669D56DD8962D1CCD35CC97F4CA273884CFD2CEF787ECEAC295C3C60CFB3668EA970691BL5P7G" TargetMode="External"/><Relationship Id="rId33" Type="http://schemas.openxmlformats.org/officeDocument/2006/relationships/hyperlink" Target="consultantplus://offline/ref=D0B884A658943AE74DC1BEAF828C7075ABEDCB31639856DD8962D1CCD35CC97F4CA273884CFD2CEF787ECEAC295C3C60CFB3668EA970691BL5P7G" TargetMode="External"/><Relationship Id="rId38" Type="http://schemas.openxmlformats.org/officeDocument/2006/relationships/hyperlink" Target="consultantplus://offline/ref=D0B884A658943AE74DC1BEAF828C7075ABECC83D659A56DD8962D1CCD35CC97F4CA2738E48F678BE392097FD6B173164D7AF6688LBP4G" TargetMode="External"/><Relationship Id="rId46" Type="http://schemas.openxmlformats.org/officeDocument/2006/relationships/hyperlink" Target="consultantplus://offline/ref=D0B884A658943AE74DC1BEAF828C7075ABEBCC3B6D9F56DD8962D1CCD35CC97F4CA273884CFD2BE8747ECEAC295C3C60CFB3668EA970691BL5P7G" TargetMode="External"/><Relationship Id="rId59" Type="http://schemas.openxmlformats.org/officeDocument/2006/relationships/hyperlink" Target="consultantplus://offline/ref=D0B884A658943AE74DC1BEAF828C7075ABECC631619056DD8962D1CCD35CC97F4CA273884CFC28ED797ECEAC295C3C60CFB3668EA970691BL5P7G" TargetMode="External"/><Relationship Id="rId67" Type="http://schemas.openxmlformats.org/officeDocument/2006/relationships/hyperlink" Target="consultantplus://offline/ref=D0B884A658943AE74DC1BEAF828C7075ABECCE3F679E56DD8962D1CCD35CC97F5EA22B844CFB32EF796B98FD6FL0PAG" TargetMode="External"/><Relationship Id="rId20" Type="http://schemas.openxmlformats.org/officeDocument/2006/relationships/hyperlink" Target="consultantplus://offline/ref=D0B884A658943AE74DC1BEAF828C7075ABECC83D609A56DD8962D1CCD35CC97F4CA273884CFD2CEE7F7ECEAC295C3C60CFB3668EA970691BL5P7G" TargetMode="External"/><Relationship Id="rId41" Type="http://schemas.openxmlformats.org/officeDocument/2006/relationships/hyperlink" Target="consultantplus://offline/ref=D0B884A658943AE74DC1BEAF828C7075ABEBCC3D649F56DD8962D1CCD35CC97F4CA273884CFD2DEB757ECEAC295C3C60CFB3668EA970691BL5P7G" TargetMode="External"/><Relationship Id="rId54" Type="http://schemas.openxmlformats.org/officeDocument/2006/relationships/hyperlink" Target="consultantplus://offline/ref=D0B884A658943AE74DC1BEAF828C7075ABECC73B639A56DD8962D1CCD35CC97F4CA273884CFD2CEC7F7ECEAC295C3C60CFB3668EA970691BL5P7G" TargetMode="External"/><Relationship Id="rId62" Type="http://schemas.openxmlformats.org/officeDocument/2006/relationships/hyperlink" Target="consultantplus://offline/ref=D0B884A658943AE74DC1BEAF828C7075ABEBCC3D649F56DD8962D1CCD35CC97F4CA273884CFD2DEA7E7ECEAC295C3C60CFB3668EA970691BL5P7G" TargetMode="External"/><Relationship Id="rId70" Type="http://schemas.openxmlformats.org/officeDocument/2006/relationships/hyperlink" Target="consultantplus://offline/ref=D0B884A658943AE74DC1BEAF828C7075ABEDC639619956DD8962D1CCD35CC97F4CA273884CFD2CEF787ECEAC295C3C60CFB3668EA970691BL5P7G" TargetMode="External"/><Relationship Id="rId75" Type="http://schemas.openxmlformats.org/officeDocument/2006/relationships/hyperlink" Target="consultantplus://offline/ref=D0B884A658943AE74DC1BEAF828C7075ABEDCC3A649156DD8962D1CCD35CC97F5EA22B844CFB32EF796B98FD6FL0PA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0B884A658943AE74DC1BEAF828C7075ABEBCC3D649F56DD8962D1CCD35CC97F4CA273884CFD2DEC757ECEAC295C3C60CFB3668EA970691BL5P7G" TargetMode="External"/><Relationship Id="rId15" Type="http://schemas.openxmlformats.org/officeDocument/2006/relationships/hyperlink" Target="consultantplus://offline/ref=D0B884A658943AE74DC1BEAF828C7075ABECC73B639A56DD8962D1CCD35CC97F4CA273884CFD2CEE747ECEAC295C3C60CFB3668EA970691BL5P7G" TargetMode="External"/><Relationship Id="rId23" Type="http://schemas.openxmlformats.org/officeDocument/2006/relationships/hyperlink" Target="consultantplus://offline/ref=D0B884A658943AE74DC1BEAF828C7075ABEBCC3D649F56DD8962D1CCD35CC97F4CA273884CFD2DEB7F7ECEAC295C3C60CFB3668EA970691BL5P7G" TargetMode="External"/><Relationship Id="rId28" Type="http://schemas.openxmlformats.org/officeDocument/2006/relationships/hyperlink" Target="consultantplus://offline/ref=D0B884A658943AE74DC1BEAF828C7075ABECC73B639A56DD8962D1CCD35CC97F4CA273884CFD2CED7E7ECEAC295C3C60CFB3668EA970691BL5P7G" TargetMode="External"/><Relationship Id="rId36" Type="http://schemas.openxmlformats.org/officeDocument/2006/relationships/hyperlink" Target="consultantplus://offline/ref=D0B884A658943AE74DC1BEAF828C7075ABECCA31659156DD8962D1CCD35CC97F4CA273884CFD2FED747ECEAC295C3C60CFB3668EA970691BL5P7G" TargetMode="External"/><Relationship Id="rId49" Type="http://schemas.openxmlformats.org/officeDocument/2006/relationships/hyperlink" Target="consultantplus://offline/ref=D0B884A658943AE74DC1BEAF828C7075ABEDCC3A649156DD8962D1CCD35CC97F4CA273884CFC2CEF7C7ECEAC295C3C60CFB3668EA970691BL5P7G" TargetMode="External"/><Relationship Id="rId57" Type="http://schemas.openxmlformats.org/officeDocument/2006/relationships/hyperlink" Target="consultantplus://offline/ref=D0B884A658943AE74DC1BEAF828C7075ABECC73B639A56DD8962D1CCD35CC97F4CA273884CFD2CEC797ECEAC295C3C60CFB3668EA970691BL5P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6535</Words>
  <Characters>37255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2023-04-06T06:15:00Z</dcterms:created>
  <dcterms:modified xsi:type="dcterms:W3CDTF">2023-04-06T06:15:00Z</dcterms:modified>
</cp:coreProperties>
</file>